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433D" w14:textId="77777777" w:rsidR="00D6043A" w:rsidRPr="00D6043A" w:rsidRDefault="00D6043A" w:rsidP="00D6043A">
      <w:pPr>
        <w:spacing w:after="0" w:line="240" w:lineRule="auto"/>
        <w:ind w:left="5664" w:firstLine="708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6043A">
        <w:rPr>
          <w:rFonts w:ascii="Times New Roman" w:eastAsia="Calibri" w:hAnsi="Times New Roman" w:cs="Times New Roman"/>
          <w:i/>
          <w:iCs/>
          <w:sz w:val="20"/>
          <w:szCs w:val="20"/>
        </w:rPr>
        <w:t>ZAŁĄCZNIK NR 1 do ogłoszenia</w:t>
      </w:r>
    </w:p>
    <w:p w14:paraId="71B98898" w14:textId="410B2725" w:rsidR="00D330E6" w:rsidRPr="00D6043A" w:rsidRDefault="00D6043A" w:rsidP="00D6043A">
      <w:pPr>
        <w:spacing w:after="0" w:line="240" w:lineRule="auto"/>
        <w:ind w:hanging="426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D6043A">
        <w:rPr>
          <w:rFonts w:ascii="Times New Roman" w:eastAsia="Calibri" w:hAnsi="Times New Roman" w:cs="Times New Roman"/>
          <w:b/>
          <w:iCs/>
          <w:sz w:val="20"/>
          <w:szCs w:val="20"/>
        </w:rPr>
        <w:t>Znak sprawy: RRIOŚ.271.6.2024.AM</w:t>
      </w:r>
    </w:p>
    <w:p w14:paraId="457B87A9" w14:textId="35C57860" w:rsidR="009D20E0" w:rsidRPr="00793638" w:rsidRDefault="009D20E0" w:rsidP="00BB3236">
      <w:pPr>
        <w:spacing w:line="276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BFF547B" w14:textId="1529152F" w:rsidR="00897F14" w:rsidRPr="00637BCD" w:rsidRDefault="00C87E30" w:rsidP="00637BC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3236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  <w:bookmarkStart w:id="0" w:name="_Hlk513926781"/>
    </w:p>
    <w:bookmarkEnd w:id="0"/>
    <w:p w14:paraId="5496774D" w14:textId="6089C28D" w:rsidR="002A5ADF" w:rsidRDefault="00D41651" w:rsidP="00897F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sprzedaż porozbiórkowych kontenerów stalowych</w:t>
      </w:r>
      <w:r w:rsidR="00A342E0" w:rsidRPr="00A342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nr 1, nr 2, nr 3, nr 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nr 5, nr 6, nr 7, nr 8 będących</w:t>
      </w:r>
      <w:r w:rsidR="00A342E0" w:rsidRPr="00A342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własnością Gminy Niechlów</w:t>
      </w:r>
    </w:p>
    <w:p w14:paraId="5A260BF5" w14:textId="77777777" w:rsidR="00A342E0" w:rsidRPr="00637BCD" w:rsidRDefault="00A342E0" w:rsidP="00897F14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20E0" w:rsidRPr="00BB3236" w14:paraId="5905EB20" w14:textId="77777777" w:rsidTr="006A0D7E">
        <w:trPr>
          <w:trHeight w:val="170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537F91" w14:textId="557D24AD" w:rsidR="009D20E0" w:rsidRPr="008001E3" w:rsidRDefault="009D20E0" w:rsidP="00637BCD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OFERENTA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7551AA7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5A0EDB42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1A1E8A" w14:textId="1A0E9FA2" w:rsidR="009D20E0" w:rsidRPr="008001E3" w:rsidRDefault="009D20E0" w:rsidP="00637BCD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</w:t>
            </w:r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OFERENTA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2C126DE6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129E6E9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FE507E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NIP:</w:t>
            </w:r>
          </w:p>
        </w:tc>
        <w:tc>
          <w:tcPr>
            <w:tcW w:w="5806" w:type="dxa"/>
          </w:tcPr>
          <w:p w14:paraId="65629942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39D35CE9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065D9E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REGON:</w:t>
            </w:r>
          </w:p>
        </w:tc>
        <w:tc>
          <w:tcPr>
            <w:tcW w:w="5806" w:type="dxa"/>
          </w:tcPr>
          <w:p w14:paraId="0642556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123A680A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A02039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Osoba do kontaktów:</w:t>
            </w:r>
          </w:p>
        </w:tc>
        <w:tc>
          <w:tcPr>
            <w:tcW w:w="5806" w:type="dxa"/>
          </w:tcPr>
          <w:p w14:paraId="260112C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762981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B5F1E4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korespondencyjny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100DA2C1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2B26B8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1527A35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44271A3F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7417BF44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7964E0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email:</w:t>
            </w:r>
          </w:p>
        </w:tc>
        <w:tc>
          <w:tcPr>
            <w:tcW w:w="5806" w:type="dxa"/>
          </w:tcPr>
          <w:p w14:paraId="571FA55D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42CC4D4C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1195C7" w14:textId="71ED2B95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rachunku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bankowego</w:t>
            </w:r>
            <w:proofErr w:type="spellEnd"/>
            <w:r w:rsidR="00D330E6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,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na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któr</w:t>
            </w:r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y</w:t>
            </w:r>
            <w:proofErr w:type="spellEnd"/>
            <w:r w:rsidR="009439FA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ależy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zwrócić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wadium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13ABD9B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30B61DD" w14:textId="004B3D55" w:rsidR="006A0D7E" w:rsidRDefault="00A878F0" w:rsidP="00A878F0">
      <w:pPr>
        <w:tabs>
          <w:tab w:val="left" w:pos="652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DD8FE8" w14:textId="77777777" w:rsidR="001A72EA" w:rsidRPr="001A72EA" w:rsidRDefault="006A0D7E" w:rsidP="002A5AD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37BCD">
        <w:rPr>
          <w:rFonts w:ascii="Times New Roman" w:eastAsia="Calibri" w:hAnsi="Times New Roman" w:cs="Times New Roman"/>
          <w:sz w:val="24"/>
          <w:szCs w:val="24"/>
        </w:rPr>
        <w:t>Nawiązując do ogłoszenia o przetargu na</w:t>
      </w:r>
      <w:r w:rsidR="00A342E0">
        <w:rPr>
          <w:rFonts w:ascii="Times New Roman" w:eastAsia="Calibri" w:hAnsi="Times New Roman" w:cs="Times New Roman"/>
          <w:sz w:val="24"/>
          <w:szCs w:val="24"/>
        </w:rPr>
        <w:t>:</w:t>
      </w:r>
      <w:r w:rsidR="001A72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1064F8" w14:textId="16FC52D2" w:rsidR="00A342E0" w:rsidRPr="00A342E0" w:rsidRDefault="001A72EA" w:rsidP="001A72E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(NALEŻY WYPEŁNIĆ</w:t>
      </w:r>
      <w:r w:rsidR="00E70DEA">
        <w:rPr>
          <w:rFonts w:ascii="Times New Roman" w:eastAsia="Calibri" w:hAnsi="Times New Roman" w:cs="Times New Roman"/>
          <w:sz w:val="24"/>
          <w:szCs w:val="24"/>
        </w:rPr>
        <w:t xml:space="preserve"> POLA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KTÓREGO DOTYCZY</w:t>
      </w:r>
      <w:r w:rsidR="00E70DEA">
        <w:rPr>
          <w:rFonts w:ascii="Times New Roman" w:eastAsia="Calibri" w:hAnsi="Times New Roman" w:cs="Times New Roman"/>
          <w:sz w:val="24"/>
          <w:szCs w:val="24"/>
        </w:rPr>
        <w:t>)</w:t>
      </w:r>
      <w:bookmarkStart w:id="1" w:name="_GoBack"/>
      <w:bookmarkEnd w:id="1"/>
    </w:p>
    <w:p w14:paraId="33118D81" w14:textId="77777777" w:rsidR="00A878F0" w:rsidRPr="00A878F0" w:rsidRDefault="00E13F1D" w:rsidP="00A878F0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1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sprzedaż </w:t>
      </w:r>
      <w:r w:rsidR="002A5ADF" w:rsidRPr="002A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porozbiórkowego kontenera stalowego nr 1</w:t>
      </w:r>
      <w:r w:rsidR="00D63C91" w:rsidRPr="00E1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: </w:t>
      </w:r>
      <w:r w:rsidR="00637BCD" w:rsidRPr="00E13F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02FAC6" w14:textId="77777777" w:rsidR="00A878F0" w:rsidRDefault="00637BCD" w:rsidP="00A878F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>Ofe</w:t>
      </w:r>
      <w:r w:rsidR="00A342E0" w:rsidRPr="00A878F0">
        <w:rPr>
          <w:rFonts w:ascii="Times New Roman" w:hAnsi="Times New Roman" w:cs="Times New Roman"/>
          <w:sz w:val="24"/>
          <w:szCs w:val="24"/>
        </w:rPr>
        <w:t>ruję (-my) zakup ww. kontenera</w:t>
      </w:r>
      <w:r w:rsidR="00A878F0">
        <w:rPr>
          <w:rFonts w:ascii="Times New Roman" w:hAnsi="Times New Roman" w:cs="Times New Roman"/>
          <w:sz w:val="24"/>
          <w:szCs w:val="24"/>
        </w:rPr>
        <w:t xml:space="preserve"> za kwotę…………………………………...…</w:t>
      </w:r>
      <w:r w:rsidRPr="00A878F0">
        <w:rPr>
          <w:rFonts w:ascii="Times New Roman" w:hAnsi="Times New Roman" w:cs="Times New Roman"/>
          <w:sz w:val="24"/>
          <w:szCs w:val="24"/>
        </w:rPr>
        <w:t>zł.</w:t>
      </w:r>
    </w:p>
    <w:p w14:paraId="6D01FC94" w14:textId="3702C4F8" w:rsidR="00637BCD" w:rsidRPr="00A878F0" w:rsidRDefault="00637BCD" w:rsidP="00A878F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37B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łownie zł</w:t>
      </w:r>
      <w:r w:rsidR="00A878F0">
        <w:rPr>
          <w:rFonts w:ascii="Times New Roman" w:hAnsi="Times New Roman" w:cs="Times New Roman"/>
          <w:sz w:val="24"/>
          <w:szCs w:val="24"/>
        </w:rPr>
        <w:t>.:…………………………………………………….…………………</w:t>
      </w:r>
    </w:p>
    <w:p w14:paraId="2859AAC2" w14:textId="057BCB0E" w:rsidR="00A878F0" w:rsidRPr="0019660B" w:rsidRDefault="00A878F0" w:rsidP="00A878F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0B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19660B" w:rsidRPr="0019660B">
        <w:rPr>
          <w:rFonts w:ascii="Times New Roman" w:hAnsi="Times New Roman" w:cs="Times New Roman"/>
          <w:b/>
          <w:sz w:val="24"/>
          <w:szCs w:val="24"/>
        </w:rPr>
        <w:t>rkowego kontenera stalowego nr 2</w:t>
      </w:r>
      <w:r w:rsidRPr="0019660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4EB928C9" w14:textId="039878B7" w:rsidR="00A878F0" w:rsidRPr="00A878F0" w:rsidRDefault="00A878F0" w:rsidP="00A878F0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>Oferuję (-my) zaku</w:t>
      </w:r>
      <w:r>
        <w:rPr>
          <w:rFonts w:ascii="Times New Roman" w:hAnsi="Times New Roman" w:cs="Times New Roman"/>
          <w:sz w:val="24"/>
          <w:szCs w:val="24"/>
        </w:rPr>
        <w:t>p ww. kontenera za kwotę……………</w:t>
      </w:r>
      <w:r w:rsidRPr="00A878F0">
        <w:rPr>
          <w:rFonts w:ascii="Times New Roman" w:hAnsi="Times New Roman" w:cs="Times New Roman"/>
          <w:sz w:val="24"/>
          <w:szCs w:val="24"/>
        </w:rPr>
        <w:t>……………...……….zł.</w:t>
      </w:r>
    </w:p>
    <w:p w14:paraId="305E9876" w14:textId="2504206E" w:rsidR="00A878F0" w:rsidRPr="00A878F0" w:rsidRDefault="00A878F0" w:rsidP="00A878F0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 xml:space="preserve">Słownie </w:t>
      </w:r>
      <w:r>
        <w:rPr>
          <w:rFonts w:ascii="Times New Roman" w:hAnsi="Times New Roman" w:cs="Times New Roman"/>
          <w:sz w:val="24"/>
          <w:szCs w:val="24"/>
        </w:rPr>
        <w:t>zł.:…………………………………………………….……</w:t>
      </w:r>
      <w:r w:rsidRPr="00A878F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F20F776" w14:textId="159A9667" w:rsidR="0019660B" w:rsidRPr="0019660B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0B">
        <w:rPr>
          <w:rFonts w:ascii="Times New Roman" w:hAnsi="Times New Roman" w:cs="Times New Roman"/>
          <w:b/>
          <w:sz w:val="24"/>
          <w:szCs w:val="24"/>
        </w:rPr>
        <w:t xml:space="preserve">sprzedaż porozbiórkowego kontenera stalowego nr 3:  </w:t>
      </w:r>
    </w:p>
    <w:p w14:paraId="3EC23DB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3CC652C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724D5DD7" w14:textId="03348EE0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lastRenderedPageBreak/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4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D15E31D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6BB6997D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6FEA6561" w14:textId="196A8EB0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5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0E401F2C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4CF881DF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3A8EC3A2" w14:textId="56B43846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porozbiórkoweg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o kontenera stalowego nr 6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1F3F898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5794916B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2FBDFC2" w14:textId="53AF8C17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7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3C3E7E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7DA434E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5D77B68" w14:textId="1E6A787C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8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56A61661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3B26E815" w14:textId="2C4EEE19" w:rsidR="00A878F0" w:rsidRPr="000535BA" w:rsidRDefault="0019660B" w:rsidP="000535BA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50DCD04" w14:textId="77777777" w:rsidR="006A0D7E" w:rsidRPr="00637BCD" w:rsidRDefault="006A0D7E" w:rsidP="00637BC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eastAsia="Calibri" w:hAnsi="Times New Roman" w:cs="Times New Roman"/>
          <w:sz w:val="24"/>
          <w:szCs w:val="24"/>
        </w:rPr>
        <w:t>Ponadto oświadczam (-y), że:</w:t>
      </w:r>
    </w:p>
    <w:p w14:paraId="3C63D52D" w14:textId="77777777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>Oświadczam, że zapoznałem się z regulaminem przetargu oraz wzorem umowy i zobowiązuję się w przypadku wyboru mojej oferty do zawarcia umowy w terminie określonym przez Sprzedającego.</w:t>
      </w:r>
    </w:p>
    <w:p w14:paraId="5CF5E88D" w14:textId="28C85C80" w:rsidR="00637BCD" w:rsidRPr="00637BCD" w:rsidRDefault="00637BCD" w:rsidP="002876B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>Oświadczam, iż nie występują okoliczności wyłączające możliwość uczestnictwa w przetargu, o których mowa w pkt. 6 regulaminu przeprowadzenia przetargu of</w:t>
      </w:r>
      <w:r w:rsidR="00DF171C">
        <w:rPr>
          <w:rFonts w:ascii="Times New Roman" w:hAnsi="Times New Roman" w:cs="Times New Roman"/>
          <w:bCs/>
          <w:sz w:val="24"/>
          <w:szCs w:val="24"/>
        </w:rPr>
        <w:t xml:space="preserve">ertowego </w:t>
      </w:r>
      <w:r w:rsidR="002876BF" w:rsidRPr="002876BF">
        <w:rPr>
          <w:rFonts w:ascii="Times New Roman" w:hAnsi="Times New Roman" w:cs="Times New Roman"/>
          <w:bCs/>
          <w:sz w:val="24"/>
          <w:szCs w:val="24"/>
        </w:rPr>
        <w:t xml:space="preserve">sprzedaż porozbiórkowego kontenera stalowego nr 1, </w:t>
      </w:r>
      <w:r w:rsidR="002876BF" w:rsidRPr="00814976">
        <w:rPr>
          <w:rFonts w:ascii="Times New Roman" w:hAnsi="Times New Roman" w:cs="Times New Roman"/>
          <w:bCs/>
          <w:sz w:val="24"/>
          <w:szCs w:val="24"/>
        </w:rPr>
        <w:t>nr 2, nr 3, nr 4, nr 5, nr 6, nr 7, nr 8 będącego własnością Gminy Niechlów</w:t>
      </w:r>
      <w:r w:rsidRPr="00814976">
        <w:rPr>
          <w:rFonts w:ascii="Times New Roman" w:hAnsi="Times New Roman" w:cs="Times New Roman"/>
          <w:bCs/>
          <w:sz w:val="24"/>
          <w:szCs w:val="24"/>
        </w:rPr>
        <w:t xml:space="preserve">, stanowiącego załącznik nr 1 do zarządzenia  </w:t>
      </w:r>
      <w:r w:rsidR="00814976" w:rsidRPr="00814976">
        <w:rPr>
          <w:rFonts w:ascii="Times New Roman" w:hAnsi="Times New Roman" w:cs="Times New Roman"/>
          <w:bCs/>
          <w:sz w:val="24"/>
          <w:szCs w:val="24"/>
        </w:rPr>
        <w:t>nr 31</w:t>
      </w:r>
      <w:r w:rsidR="00F13602" w:rsidRPr="00814976">
        <w:rPr>
          <w:rFonts w:ascii="Times New Roman" w:hAnsi="Times New Roman" w:cs="Times New Roman"/>
          <w:bCs/>
          <w:sz w:val="24"/>
          <w:szCs w:val="24"/>
        </w:rPr>
        <w:t>/2024</w:t>
      </w:r>
      <w:r w:rsidRPr="00814976">
        <w:rPr>
          <w:rFonts w:ascii="Times New Roman" w:hAnsi="Times New Roman" w:cs="Times New Roman"/>
          <w:bCs/>
          <w:sz w:val="24"/>
          <w:szCs w:val="24"/>
        </w:rPr>
        <w:t xml:space="preserve"> Wójta Gminy Niechlów</w:t>
      </w:r>
      <w:r w:rsidR="00814976" w:rsidRPr="00814976">
        <w:rPr>
          <w:rFonts w:ascii="Times New Roman" w:hAnsi="Times New Roman" w:cs="Times New Roman"/>
          <w:bCs/>
          <w:sz w:val="24"/>
          <w:szCs w:val="24"/>
        </w:rPr>
        <w:t xml:space="preserve"> z dnia 12</w:t>
      </w:r>
      <w:r w:rsidR="002876BF" w:rsidRPr="00814976">
        <w:rPr>
          <w:rFonts w:ascii="Times New Roman" w:hAnsi="Times New Roman" w:cs="Times New Roman"/>
          <w:bCs/>
          <w:sz w:val="24"/>
          <w:szCs w:val="24"/>
        </w:rPr>
        <w:t>.03</w:t>
      </w:r>
      <w:r w:rsidR="00D3462F" w:rsidRPr="00814976">
        <w:rPr>
          <w:rFonts w:ascii="Times New Roman" w:hAnsi="Times New Roman" w:cs="Times New Roman"/>
          <w:bCs/>
          <w:sz w:val="24"/>
          <w:szCs w:val="24"/>
        </w:rPr>
        <w:t>.</w:t>
      </w:r>
      <w:r w:rsidR="00F13602" w:rsidRPr="00814976">
        <w:rPr>
          <w:rFonts w:ascii="Times New Roman" w:hAnsi="Times New Roman" w:cs="Times New Roman"/>
          <w:bCs/>
          <w:sz w:val="24"/>
          <w:szCs w:val="24"/>
        </w:rPr>
        <w:t>2024</w:t>
      </w:r>
      <w:r w:rsidRPr="00814976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637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6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E754D1" w14:textId="0E0AAB81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 xml:space="preserve">Oświadczam, że zapoznałem się ze stanem technicznym </w:t>
      </w:r>
      <w:r w:rsidR="002876BF">
        <w:rPr>
          <w:rFonts w:ascii="Times New Roman" w:hAnsi="Times New Roman" w:cs="Times New Roman"/>
          <w:bCs/>
          <w:sz w:val="24"/>
          <w:szCs w:val="24"/>
        </w:rPr>
        <w:t>kontenera</w:t>
      </w:r>
      <w:r w:rsidRPr="00637BCD">
        <w:rPr>
          <w:rFonts w:ascii="Times New Roman" w:hAnsi="Times New Roman" w:cs="Times New Roman"/>
          <w:bCs/>
          <w:sz w:val="24"/>
          <w:szCs w:val="24"/>
        </w:rPr>
        <w:t xml:space="preserve"> będącego przedmiotem sprzedaży.</w:t>
      </w:r>
    </w:p>
    <w:p w14:paraId="25ADCFD6" w14:textId="77777777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402BCDB8" w14:textId="25F47F83" w:rsidR="006A0D7E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 xml:space="preserve">Zobowiązuję się zapłacić cenę nabycia </w:t>
      </w:r>
      <w:r w:rsidR="00E60FFC">
        <w:rPr>
          <w:rFonts w:ascii="Times New Roman" w:hAnsi="Times New Roman" w:cs="Times New Roman"/>
          <w:sz w:val="24"/>
          <w:szCs w:val="24"/>
        </w:rPr>
        <w:t>kontenera</w:t>
      </w:r>
      <w:r w:rsidRPr="00637BCD">
        <w:rPr>
          <w:rFonts w:ascii="Times New Roman" w:hAnsi="Times New Roman" w:cs="Times New Roman"/>
          <w:sz w:val="24"/>
          <w:szCs w:val="24"/>
        </w:rPr>
        <w:t xml:space="preserve"> przelewem na rachunek bankowy Urzędu Gminy </w:t>
      </w:r>
      <w:r>
        <w:rPr>
          <w:rFonts w:ascii="Times New Roman" w:hAnsi="Times New Roman" w:cs="Times New Roman"/>
          <w:sz w:val="24"/>
          <w:szCs w:val="24"/>
        </w:rPr>
        <w:t>Niechlów</w:t>
      </w:r>
      <w:r w:rsidRPr="00637BCD">
        <w:rPr>
          <w:rFonts w:ascii="Times New Roman" w:hAnsi="Times New Roman" w:cs="Times New Roman"/>
          <w:sz w:val="24"/>
          <w:szCs w:val="24"/>
        </w:rPr>
        <w:t xml:space="preserve"> w terminie do 3 dni od podp</w:t>
      </w:r>
      <w:r w:rsidR="00E60FFC">
        <w:rPr>
          <w:rFonts w:ascii="Times New Roman" w:hAnsi="Times New Roman" w:cs="Times New Roman"/>
          <w:sz w:val="24"/>
          <w:szCs w:val="24"/>
        </w:rPr>
        <w:t>isania umowy sprzedaży kontenera</w:t>
      </w:r>
      <w:r w:rsidRPr="00637BCD">
        <w:rPr>
          <w:rFonts w:ascii="Times New Roman" w:hAnsi="Times New Roman" w:cs="Times New Roman"/>
          <w:sz w:val="24"/>
          <w:szCs w:val="24"/>
        </w:rPr>
        <w:t>.</w:t>
      </w:r>
    </w:p>
    <w:p w14:paraId="7DAB6FF8" w14:textId="77777777" w:rsidR="00CC67B9" w:rsidRPr="00CC67B9" w:rsidRDefault="00CC67B9" w:rsidP="00CC67B9">
      <w:pPr>
        <w:pStyle w:val="Akapitzlist"/>
        <w:spacing w:after="0" w:line="276" w:lineRule="auto"/>
        <w:ind w:left="11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1511FC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CD">
        <w:rPr>
          <w:rFonts w:ascii="Times New Roman" w:hAnsi="Times New Roman" w:cs="Times New Roman"/>
          <w:b/>
          <w:sz w:val="24"/>
          <w:szCs w:val="24"/>
        </w:rPr>
        <w:t>Klauzula informacyjna o ochronie danych osobowych</w:t>
      </w:r>
    </w:p>
    <w:p w14:paraId="025FD22F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– dalej: „RODO” – niniejszym informuję iż:</w:t>
      </w:r>
    </w:p>
    <w:p w14:paraId="310EFC3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1)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Administratorem Pani/Pana danych osobowych jest Urząd Gminy Niechlów, ul. Głogowska 33, 56-215 Niechlów. </w:t>
      </w:r>
    </w:p>
    <w:p w14:paraId="26ED903D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2)</w:t>
      </w:r>
      <w:r w:rsidRPr="00637BCD">
        <w:rPr>
          <w:rFonts w:ascii="Times New Roman" w:hAnsi="Times New Roman" w:cs="Times New Roman"/>
          <w:sz w:val="24"/>
          <w:szCs w:val="24"/>
        </w:rPr>
        <w:tab/>
        <w:t>W sprawach związanych z danymi osobowymi można kontaktować się z Inspektorem Ochrony Danych pod adresem e-mail iodo@amt24.biz lub korespondencyjnie na adres Administratora.</w:t>
      </w:r>
    </w:p>
    <w:p w14:paraId="02C333A1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3)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Pani/Pana dane osobowe przetwarzane będą w celu udzielenia odpowiedzi na wniosek o informację publiczną, </w:t>
      </w:r>
    </w:p>
    <w:p w14:paraId="15A05533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4)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Podstawa prawna: Ustawa z dnia 6 września 2001r. o dostępie do informacji publicznej (Dz.U. 2001 Nr 112poz. 1198), Rozporządzenie Parlamentu Europejskiego i Rady (UE) 2016/679 z dnia </w:t>
      </w:r>
      <w:r w:rsidRPr="00637BCD">
        <w:rPr>
          <w:rFonts w:ascii="Times New Roman" w:hAnsi="Times New Roman" w:cs="Times New Roman"/>
          <w:sz w:val="24"/>
          <w:szCs w:val="24"/>
        </w:rPr>
        <w:lastRenderedPageBreak/>
        <w:t>27 kwietnia 2016 r. art. 6 ust.1 lit. c (przetwarzanie jest niezbędne do wypełnienia obowiązku prawnego ciążącego na administratorze).</w:t>
      </w:r>
    </w:p>
    <w:p w14:paraId="42F1315D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5)</w:t>
      </w:r>
      <w:r w:rsidRPr="00637BCD">
        <w:rPr>
          <w:rFonts w:ascii="Times New Roman" w:hAnsi="Times New Roman" w:cs="Times New Roman"/>
          <w:sz w:val="24"/>
          <w:szCs w:val="24"/>
        </w:rPr>
        <w:tab/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39FF913B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6)</w:t>
      </w:r>
      <w:r w:rsidRPr="00637BCD">
        <w:rPr>
          <w:rFonts w:ascii="Times New Roman" w:hAnsi="Times New Roman" w:cs="Times New Roman"/>
          <w:sz w:val="24"/>
          <w:szCs w:val="24"/>
        </w:rPr>
        <w:tab/>
        <w:t>Pana/Pani dane osobowe będą przechowywane przez okresy zgodne z jednolitym rzeczowym wykazem akt.</w:t>
      </w:r>
    </w:p>
    <w:p w14:paraId="1C73531C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7)</w:t>
      </w:r>
      <w:r w:rsidRPr="00637BCD">
        <w:rPr>
          <w:rFonts w:ascii="Times New Roman" w:hAnsi="Times New Roman" w:cs="Times New Roman"/>
          <w:sz w:val="24"/>
          <w:szCs w:val="24"/>
        </w:rPr>
        <w:tab/>
        <w:t>Pani/Pana dane osobowe nie będą przekazywane do państw trzecich.</w:t>
      </w:r>
    </w:p>
    <w:p w14:paraId="0F48286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8)</w:t>
      </w:r>
      <w:r w:rsidRPr="00637BCD">
        <w:rPr>
          <w:rFonts w:ascii="Times New Roman" w:hAnsi="Times New Roman" w:cs="Times New Roman"/>
          <w:sz w:val="24"/>
          <w:szCs w:val="24"/>
        </w:rPr>
        <w:tab/>
        <w:t>Pani/Pana dane osobowe nie będą poddawane zautomatyzowanemu podejmowaniu decyzji, w tym również profilowaniu.</w:t>
      </w:r>
    </w:p>
    <w:p w14:paraId="5E419E2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9)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Przysługuje Pani/Panu prawo dostępu do treści danych, do sprostowania danych, do wniesienia sprzeciwu przeciw przetwarzaniu danych, do wniesienia skargi do organu nadzorczego tj. Urzędu Ochrony Danych Osobowych – przy czym realizacja tych praw musi być zgodna z przepisami prawa, na podstawie których odbywa się przetwarzanie danych.  </w:t>
      </w:r>
    </w:p>
    <w:p w14:paraId="165C14C2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EFA4611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25EDD9A" w14:textId="77777777" w:rsidR="00637BCD" w:rsidRPr="00637BCD" w:rsidRDefault="00637BCD" w:rsidP="00637BCD">
      <w:pPr>
        <w:pStyle w:val="Akapitzlist"/>
        <w:spacing w:after="0" w:line="276" w:lineRule="auto"/>
        <w:ind w:left="254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7D80B41" w14:textId="3D245960" w:rsidR="00A75271" w:rsidRPr="00BB3236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75271" w:rsidRPr="00BB3236" w:rsidSect="00D6043A">
      <w:footerReference w:type="default" r:id="rId8"/>
      <w:headerReference w:type="first" r:id="rId9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B6072" w14:textId="77777777" w:rsidR="004154C1" w:rsidRDefault="004154C1">
      <w:pPr>
        <w:spacing w:after="0" w:line="240" w:lineRule="auto"/>
      </w:pPr>
      <w:r>
        <w:separator/>
      </w:r>
    </w:p>
  </w:endnote>
  <w:endnote w:type="continuationSeparator" w:id="0">
    <w:p w14:paraId="0C330CE5" w14:textId="77777777" w:rsidR="004154C1" w:rsidRDefault="0041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18"/>
        <w:szCs w:val="18"/>
      </w:rPr>
      <w:id w:val="-1782557123"/>
      <w:docPartObj>
        <w:docPartGallery w:val="Page Numbers (Bottom of Page)"/>
        <w:docPartUnique/>
      </w:docPartObj>
    </w:sdtPr>
    <w:sdtEndPr/>
    <w:sdtContent>
      <w:p w14:paraId="5122379F" w14:textId="77777777" w:rsidR="00C25874" w:rsidRPr="00C25874" w:rsidRDefault="00C25874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C25874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9F0485" w:rsidRPr="00C25874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C25874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9F0485" w:rsidRPr="00C25874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E70DEA" w:rsidRPr="00E70DEA">
          <w:rPr>
            <w:rFonts w:ascii="Times New Roman" w:eastAsiaTheme="majorEastAsia" w:hAnsi="Times New Roman" w:cs="Times New Roman"/>
            <w:noProof/>
            <w:sz w:val="18"/>
            <w:szCs w:val="18"/>
          </w:rPr>
          <w:t>3</w:t>
        </w:r>
        <w:r w:rsidR="009F0485" w:rsidRPr="00C25874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28BCBB7C" w14:textId="214062D4" w:rsidR="00D61722" w:rsidRPr="00C25874" w:rsidRDefault="00C25874">
    <w:pPr>
      <w:pStyle w:val="Stopka"/>
      <w:rPr>
        <w:rFonts w:ascii="Times New Roman" w:hAnsi="Times New Roman" w:cs="Times New Roman"/>
        <w:sz w:val="18"/>
        <w:szCs w:val="18"/>
      </w:rPr>
    </w:pPr>
    <w:r w:rsidRPr="00C25874">
      <w:rPr>
        <w:rFonts w:ascii="Times New Roman" w:hAnsi="Times New Roman" w:cs="Times New Roman"/>
        <w:sz w:val="18"/>
        <w:szCs w:val="18"/>
      </w:rPr>
      <w:t xml:space="preserve">Sporządziła: </w:t>
    </w:r>
    <w:r w:rsidR="00F620D6">
      <w:rPr>
        <w:rFonts w:ascii="Times New Roman" w:hAnsi="Times New Roman" w:cs="Times New Roman"/>
        <w:sz w:val="18"/>
        <w:szCs w:val="18"/>
      </w:rPr>
      <w:t xml:space="preserve">Agata </w:t>
    </w:r>
    <w:r w:rsidR="00637BCD">
      <w:rPr>
        <w:rFonts w:ascii="Times New Roman" w:hAnsi="Times New Roman" w:cs="Times New Roman"/>
        <w:sz w:val="18"/>
        <w:szCs w:val="18"/>
      </w:rPr>
      <w:t>Marcinowska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8FF65" w14:textId="77777777" w:rsidR="004154C1" w:rsidRDefault="004154C1">
      <w:pPr>
        <w:spacing w:after="0" w:line="240" w:lineRule="auto"/>
      </w:pPr>
      <w:r>
        <w:separator/>
      </w:r>
    </w:p>
  </w:footnote>
  <w:footnote w:type="continuationSeparator" w:id="0">
    <w:p w14:paraId="600BEEB9" w14:textId="77777777" w:rsidR="004154C1" w:rsidRDefault="0041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B6FC" w14:textId="0032F90B" w:rsidR="00D6043A" w:rsidRDefault="00D6043A">
    <w:pPr>
      <w:pStyle w:val="Nagwek"/>
    </w:pPr>
    <w:r>
      <w:rPr>
        <w:noProof/>
        <w:lang w:eastAsia="pl-PL"/>
      </w:rPr>
      <w:drawing>
        <wp:inline distT="0" distB="0" distL="0" distR="0" wp14:anchorId="66FB4FCC" wp14:editId="38145CA5">
          <wp:extent cx="5487035" cy="10242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874"/>
    <w:multiLevelType w:val="multilevel"/>
    <w:tmpl w:val="8724E37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8C50F6A"/>
    <w:multiLevelType w:val="hybridMultilevel"/>
    <w:tmpl w:val="7F3E1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A2C"/>
    <w:multiLevelType w:val="hybridMultilevel"/>
    <w:tmpl w:val="5AEC86E4"/>
    <w:lvl w:ilvl="0" w:tplc="78642A8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F70F4"/>
    <w:multiLevelType w:val="hybridMultilevel"/>
    <w:tmpl w:val="FE6AF5F4"/>
    <w:lvl w:ilvl="0" w:tplc="F2125EEC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46DCD744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4" w15:restartNumberingAfterBreak="0">
    <w:nsid w:val="1CBC089E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1F1510CE"/>
    <w:multiLevelType w:val="hybridMultilevel"/>
    <w:tmpl w:val="E1D6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D0"/>
    <w:multiLevelType w:val="hybridMultilevel"/>
    <w:tmpl w:val="874606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2FE513EB"/>
    <w:multiLevelType w:val="hybridMultilevel"/>
    <w:tmpl w:val="A1E8C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A5650"/>
    <w:multiLevelType w:val="hybridMultilevel"/>
    <w:tmpl w:val="30DE4462"/>
    <w:name w:val="WW8Num109332222222"/>
    <w:lvl w:ilvl="0" w:tplc="00000007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86E1FFD"/>
    <w:multiLevelType w:val="hybridMultilevel"/>
    <w:tmpl w:val="987AE900"/>
    <w:lvl w:ilvl="0" w:tplc="08029252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B973FF5"/>
    <w:multiLevelType w:val="hybridMultilevel"/>
    <w:tmpl w:val="632E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A242B"/>
    <w:multiLevelType w:val="hybridMultilevel"/>
    <w:tmpl w:val="8AB85AC2"/>
    <w:lvl w:ilvl="0" w:tplc="49803222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5442F"/>
    <w:multiLevelType w:val="hybridMultilevel"/>
    <w:tmpl w:val="ACC215AE"/>
    <w:lvl w:ilvl="0" w:tplc="0C2AEA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2FB"/>
    <w:multiLevelType w:val="hybridMultilevel"/>
    <w:tmpl w:val="223A84FC"/>
    <w:lvl w:ilvl="0" w:tplc="2008231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143E4"/>
    <w:multiLevelType w:val="hybridMultilevel"/>
    <w:tmpl w:val="C7A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18"/>
  </w:num>
  <w:num w:numId="12">
    <w:abstractNumId w:val="6"/>
  </w:num>
  <w:num w:numId="13">
    <w:abstractNumId w:val="10"/>
  </w:num>
  <w:num w:numId="14">
    <w:abstractNumId w:val="8"/>
  </w:num>
  <w:num w:numId="15">
    <w:abstractNumId w:val="0"/>
  </w:num>
  <w:num w:numId="16">
    <w:abstractNumId w:val="15"/>
  </w:num>
  <w:num w:numId="17">
    <w:abstractNumId w:val="2"/>
  </w:num>
  <w:num w:numId="18">
    <w:abstractNumId w:val="19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0535BA"/>
    <w:rsid w:val="000911EB"/>
    <w:rsid w:val="000D6DAB"/>
    <w:rsid w:val="000E7767"/>
    <w:rsid w:val="001161C3"/>
    <w:rsid w:val="001626E6"/>
    <w:rsid w:val="0019660B"/>
    <w:rsid w:val="001A28D8"/>
    <w:rsid w:val="001A72EA"/>
    <w:rsid w:val="001B3105"/>
    <w:rsid w:val="001D5101"/>
    <w:rsid w:val="001D5F2B"/>
    <w:rsid w:val="001F0532"/>
    <w:rsid w:val="002153E0"/>
    <w:rsid w:val="002241FF"/>
    <w:rsid w:val="0024414B"/>
    <w:rsid w:val="00250870"/>
    <w:rsid w:val="00273D05"/>
    <w:rsid w:val="002876BF"/>
    <w:rsid w:val="002A12B8"/>
    <w:rsid w:val="002A5ADF"/>
    <w:rsid w:val="002C09B7"/>
    <w:rsid w:val="002E32DE"/>
    <w:rsid w:val="002E6FD1"/>
    <w:rsid w:val="00346917"/>
    <w:rsid w:val="00364C40"/>
    <w:rsid w:val="00367C96"/>
    <w:rsid w:val="00392EBA"/>
    <w:rsid w:val="003956B0"/>
    <w:rsid w:val="003A0F7B"/>
    <w:rsid w:val="003B5101"/>
    <w:rsid w:val="003D6211"/>
    <w:rsid w:val="004154C1"/>
    <w:rsid w:val="00426F04"/>
    <w:rsid w:val="0047446E"/>
    <w:rsid w:val="00475263"/>
    <w:rsid w:val="004916BA"/>
    <w:rsid w:val="00496A24"/>
    <w:rsid w:val="004A66C4"/>
    <w:rsid w:val="005413E8"/>
    <w:rsid w:val="005861BE"/>
    <w:rsid w:val="005D01C3"/>
    <w:rsid w:val="005D11C4"/>
    <w:rsid w:val="005D6A12"/>
    <w:rsid w:val="005F4557"/>
    <w:rsid w:val="00623D9F"/>
    <w:rsid w:val="00637BCD"/>
    <w:rsid w:val="00655B74"/>
    <w:rsid w:val="00657597"/>
    <w:rsid w:val="00666699"/>
    <w:rsid w:val="006A0D7E"/>
    <w:rsid w:val="006C29FF"/>
    <w:rsid w:val="006D32F5"/>
    <w:rsid w:val="006E64F6"/>
    <w:rsid w:val="006F727F"/>
    <w:rsid w:val="00762CD3"/>
    <w:rsid w:val="007673CB"/>
    <w:rsid w:val="00785B8A"/>
    <w:rsid w:val="00787ED0"/>
    <w:rsid w:val="00793638"/>
    <w:rsid w:val="007A4768"/>
    <w:rsid w:val="007B05FE"/>
    <w:rsid w:val="007D5579"/>
    <w:rsid w:val="008001E3"/>
    <w:rsid w:val="00814976"/>
    <w:rsid w:val="008202D9"/>
    <w:rsid w:val="00834BED"/>
    <w:rsid w:val="00845F6A"/>
    <w:rsid w:val="0084702E"/>
    <w:rsid w:val="00873423"/>
    <w:rsid w:val="00890D7F"/>
    <w:rsid w:val="00897F14"/>
    <w:rsid w:val="008D2437"/>
    <w:rsid w:val="008D5441"/>
    <w:rsid w:val="008F189E"/>
    <w:rsid w:val="00935ACD"/>
    <w:rsid w:val="009439FA"/>
    <w:rsid w:val="009768D9"/>
    <w:rsid w:val="00981255"/>
    <w:rsid w:val="009858A9"/>
    <w:rsid w:val="00985B3D"/>
    <w:rsid w:val="009D20E0"/>
    <w:rsid w:val="009E6D4B"/>
    <w:rsid w:val="009F0485"/>
    <w:rsid w:val="00A15293"/>
    <w:rsid w:val="00A25BE7"/>
    <w:rsid w:val="00A30990"/>
    <w:rsid w:val="00A342E0"/>
    <w:rsid w:val="00A46841"/>
    <w:rsid w:val="00A55EF5"/>
    <w:rsid w:val="00A631A7"/>
    <w:rsid w:val="00A75271"/>
    <w:rsid w:val="00A878F0"/>
    <w:rsid w:val="00AA4B9B"/>
    <w:rsid w:val="00AB3850"/>
    <w:rsid w:val="00AE3428"/>
    <w:rsid w:val="00AF6318"/>
    <w:rsid w:val="00B10D90"/>
    <w:rsid w:val="00B3135D"/>
    <w:rsid w:val="00B45B52"/>
    <w:rsid w:val="00B53957"/>
    <w:rsid w:val="00BB3236"/>
    <w:rsid w:val="00BE5357"/>
    <w:rsid w:val="00C005CE"/>
    <w:rsid w:val="00C10C1E"/>
    <w:rsid w:val="00C25874"/>
    <w:rsid w:val="00C760FF"/>
    <w:rsid w:val="00C87E30"/>
    <w:rsid w:val="00CC0BA0"/>
    <w:rsid w:val="00CC67B9"/>
    <w:rsid w:val="00CF5793"/>
    <w:rsid w:val="00D02E59"/>
    <w:rsid w:val="00D330E6"/>
    <w:rsid w:val="00D3462F"/>
    <w:rsid w:val="00D41651"/>
    <w:rsid w:val="00D501A4"/>
    <w:rsid w:val="00D50CA2"/>
    <w:rsid w:val="00D6043A"/>
    <w:rsid w:val="00D63C91"/>
    <w:rsid w:val="00D748A0"/>
    <w:rsid w:val="00DA3DE9"/>
    <w:rsid w:val="00DC1E2D"/>
    <w:rsid w:val="00DD42E8"/>
    <w:rsid w:val="00DF171C"/>
    <w:rsid w:val="00E13F1D"/>
    <w:rsid w:val="00E336E0"/>
    <w:rsid w:val="00E37622"/>
    <w:rsid w:val="00E462F4"/>
    <w:rsid w:val="00E5436F"/>
    <w:rsid w:val="00E60FFC"/>
    <w:rsid w:val="00E62BB4"/>
    <w:rsid w:val="00E62E2C"/>
    <w:rsid w:val="00E70DEA"/>
    <w:rsid w:val="00E7197F"/>
    <w:rsid w:val="00E97A23"/>
    <w:rsid w:val="00ED213B"/>
    <w:rsid w:val="00ED31A6"/>
    <w:rsid w:val="00ED5661"/>
    <w:rsid w:val="00F13602"/>
    <w:rsid w:val="00F21B3B"/>
    <w:rsid w:val="00F3177A"/>
    <w:rsid w:val="00F35BC0"/>
    <w:rsid w:val="00F620D6"/>
    <w:rsid w:val="00F67634"/>
    <w:rsid w:val="00F84D8E"/>
    <w:rsid w:val="00FB0C7D"/>
    <w:rsid w:val="00FC2BE2"/>
    <w:rsid w:val="00FE00EF"/>
    <w:rsid w:val="00FE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B5C"/>
  <w15:docId w15:val="{5FF31288-09B7-4A8E-9204-6038C4E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428"/>
  </w:style>
  <w:style w:type="paragraph" w:styleId="Tekstdymka">
    <w:name w:val="Balloon Text"/>
    <w:basedOn w:val="Normalny"/>
    <w:link w:val="TekstdymkaZnak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0DF2-B9CD-4A65-BB5D-169D1FB6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Marcinowska</cp:lastModifiedBy>
  <cp:revision>42</cp:revision>
  <cp:lastPrinted>2024-03-14T08:20:00Z</cp:lastPrinted>
  <dcterms:created xsi:type="dcterms:W3CDTF">2019-09-19T06:31:00Z</dcterms:created>
  <dcterms:modified xsi:type="dcterms:W3CDTF">2024-03-14T08:20:00Z</dcterms:modified>
</cp:coreProperties>
</file>